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Helvetica" w:cs="Helvetica" w:hAnsi="Helvetica" w:eastAsia="Helvetica"/>
          <w:b w:val="1"/>
          <w:bCs w:val="1"/>
          <w:sz w:val="36"/>
          <w:szCs w:val="36"/>
          <w:lang w:val="en-US"/>
        </w:rPr>
      </w:pPr>
      <w:r>
        <w:rPr>
          <w:rFonts w:ascii="Helvetica"/>
          <w:b w:val="1"/>
          <w:bCs w:val="1"/>
          <w:sz w:val="36"/>
          <w:szCs w:val="36"/>
          <w:rtl w:val="0"/>
          <w:lang w:val="en-US"/>
        </w:rPr>
        <w:t>CV project team members for the investor</w:t>
      </w:r>
    </w:p>
    <w:p>
      <w:pPr>
        <w:pStyle w:val="Normal"/>
        <w:jc w:val="center"/>
        <w:rPr>
          <w:rFonts w:ascii="Helvetica" w:cs="Helvetica" w:hAnsi="Helvetica" w:eastAsia="Helvetica"/>
          <w:b w:val="1"/>
          <w:bCs w:val="1"/>
          <w:sz w:val="36"/>
          <w:szCs w:val="36"/>
          <w:lang w:val="en-US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8"/>
          <w:szCs w:val="28"/>
          <w:lang w:val="en-US"/>
        </w:rPr>
      </w:pPr>
    </w:p>
    <w:p>
      <w:pPr>
        <w:pStyle w:val="Normal"/>
        <w:numPr>
          <w:ilvl w:val="0"/>
          <w:numId w:val="3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>Photo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4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Contacts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5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Education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6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Professional experience </w:t>
      </w:r>
    </w:p>
    <w:p>
      <w:pPr>
        <w:pStyle w:val="Normal"/>
        <w:rPr>
          <w:rFonts w:ascii="Helvetica" w:cs="Helvetica" w:hAnsi="Helvetica" w:eastAsia="Helvetica"/>
          <w:lang w:val="en-US"/>
        </w:rPr>
      </w:pPr>
      <w:r>
        <w:rPr>
          <w:rFonts w:ascii="Helvetica" w:cs="Helvetica" w:hAnsi="Helvetica" w:eastAsia="Helvetica"/>
          <w:lang w:val="en-US"/>
        </w:rPr>
        <w:tab/>
      </w:r>
      <w:r>
        <w:rPr>
          <w:rFonts w:ascii="Helvetica"/>
          <w:rtl w:val="0"/>
          <w:lang w:val="en-US"/>
        </w:rPr>
        <w:t xml:space="preserve">Company / position / achievements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7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bookmarkStart w:name="_GoBack" w:id="0"/>
      <w:r>
        <w:rPr>
          <w:rFonts w:ascii="Helvetica"/>
          <w:rtl w:val="0"/>
          <w:lang w:val="en-US"/>
        </w:rPr>
        <w:t xml:space="preserve">Experience in own business </w:t>
      </w:r>
      <w:bookmarkEnd w:id="0"/>
    </w:p>
    <w:p>
      <w:pPr>
        <w:pStyle w:val="Normal"/>
        <w:rPr>
          <w:rFonts w:ascii="Helvetica" w:cs="Helvetica" w:hAnsi="Helvetica" w:eastAsia="Helvetica"/>
          <w:lang w:val="en-US"/>
        </w:rPr>
      </w:pPr>
      <w:r>
        <w:rPr>
          <w:rFonts w:ascii="Helvetica" w:cs="Helvetica" w:hAnsi="Helvetica" w:eastAsia="Helvetica"/>
          <w:lang w:val="en-US"/>
        </w:rPr>
        <w:tab/>
      </w:r>
      <w:r>
        <w:rPr>
          <w:rFonts w:ascii="Helvetica"/>
          <w:rtl w:val="0"/>
          <w:lang w:val="en-US"/>
        </w:rPr>
        <w:t xml:space="preserve">Company / position / achievements </w:t>
      </w:r>
    </w:p>
    <w:p>
      <w:pPr>
        <w:pStyle w:val="Normal"/>
        <w:numPr>
          <w:ilvl w:val="0"/>
          <w:numId w:val="8"/>
        </w:numPr>
        <w:ind w:left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</w:p>
    <w:p>
      <w:pPr>
        <w:pStyle w:val="Normal"/>
        <w:numPr>
          <w:ilvl w:val="0"/>
          <w:numId w:val="9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Experience in investments (co-investments) </w:t>
      </w:r>
    </w:p>
    <w:p>
      <w:pPr>
        <w:pStyle w:val="Normal"/>
        <w:rPr>
          <w:rFonts w:ascii="Helvetica" w:cs="Helvetica" w:hAnsi="Helvetica" w:eastAsia="Helvetica"/>
          <w:lang w:val="en-US"/>
        </w:rPr>
      </w:pPr>
      <w:r>
        <w:rPr>
          <w:rFonts w:ascii="Helvetica" w:cs="Helvetica" w:hAnsi="Helvetica" w:eastAsia="Helvetica"/>
          <w:lang w:val="en-US"/>
        </w:rPr>
        <w:tab/>
      </w:r>
      <w:r>
        <w:rPr>
          <w:rFonts w:ascii="Helvetica"/>
          <w:rtl w:val="0"/>
          <w:lang w:val="en-US"/>
        </w:rPr>
        <w:t xml:space="preserve">Company / management and financial indicators of success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10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Reviews in public (internet, media)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11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Personal values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12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Recommendations from investors, business angels </w:t>
      </w:r>
    </w:p>
    <w:p>
      <w:pPr>
        <w:pStyle w:val="Normal"/>
        <w:rPr>
          <w:rFonts w:ascii="Helvetica" w:cs="Helvetica" w:hAnsi="Helvetica" w:eastAsia="Helvetica"/>
          <w:lang w:val="en-US"/>
        </w:rPr>
      </w:pPr>
    </w:p>
    <w:p>
      <w:pPr>
        <w:pStyle w:val="Normal"/>
        <w:numPr>
          <w:ilvl w:val="0"/>
          <w:numId w:val="13"/>
        </w:numPr>
        <w:tabs>
          <w:tab w:val="num" w:pos="283"/>
          <w:tab w:val="clear" w:pos="0"/>
        </w:tabs>
        <w:ind w:left="283" w:hanging="283"/>
        <w:rPr>
          <w:rFonts w:ascii="Helvetica" w:cs="Helvetica" w:hAnsi="Helvetica" w:eastAsia="Helvetica"/>
          <w:position w:val="0"/>
          <w:sz w:val="30"/>
          <w:szCs w:val="30"/>
          <w:lang w:val="en-US"/>
        </w:rPr>
      </w:pPr>
      <w:r>
        <w:rPr>
          <w:rFonts w:ascii="Helvetica"/>
          <w:rtl w:val="0"/>
          <w:lang w:val="en-US"/>
        </w:rPr>
        <w:t xml:space="preserve">Role in the Project </w:t>
      </w:r>
    </w:p>
    <w:p>
      <w:pPr>
        <w:pStyle w:val="Normal"/>
        <w:numPr>
          <w:ilvl w:val="1"/>
          <w:numId w:val="16"/>
        </w:numPr>
        <w:tabs>
          <w:tab w:val="num" w:pos="1363"/>
          <w:tab w:val="clear" w:pos="0"/>
        </w:tabs>
        <w:ind w:left="1363" w:hanging="283"/>
        <w:rPr>
          <w:rFonts w:ascii="Helvetica" w:cs="Helvetica" w:hAnsi="Helvetica" w:eastAsia="Helvetica"/>
          <w:position w:val="0"/>
          <w:sz w:val="18"/>
          <w:szCs w:val="18"/>
          <w:lang w:val="en-US"/>
        </w:rPr>
      </w:pPr>
      <w:r>
        <w:rPr>
          <w:rFonts w:ascii="Helvetica"/>
          <w:rtl w:val="0"/>
          <w:lang w:val="en-US"/>
        </w:rPr>
        <w:t xml:space="preserve">Contribution to the project (investment, labor, contacts and so on.) </w:t>
      </w:r>
    </w:p>
    <w:p>
      <w:pPr>
        <w:pStyle w:val="Normal"/>
        <w:numPr>
          <w:ilvl w:val="1"/>
          <w:numId w:val="17"/>
        </w:numPr>
        <w:tabs>
          <w:tab w:val="num" w:pos="1363"/>
          <w:tab w:val="clear" w:pos="0"/>
        </w:tabs>
        <w:ind w:left="1363" w:hanging="283"/>
        <w:rPr>
          <w:rFonts w:ascii="Helvetica" w:cs="Helvetica" w:hAnsi="Helvetica" w:eastAsia="Helvetica"/>
          <w:position w:val="0"/>
          <w:sz w:val="18"/>
          <w:szCs w:val="18"/>
          <w:lang w:val="en-US"/>
        </w:rPr>
      </w:pPr>
      <w:r>
        <w:rPr>
          <w:rFonts w:ascii="Helvetica"/>
          <w:rtl w:val="0"/>
          <w:lang w:val="en-US"/>
        </w:rPr>
        <w:t xml:space="preserve">Position and functional </w:t>
      </w:r>
    </w:p>
    <w:p>
      <w:pPr>
        <w:pStyle w:val="Normal"/>
        <w:numPr>
          <w:ilvl w:val="1"/>
          <w:numId w:val="18"/>
        </w:numPr>
        <w:tabs>
          <w:tab w:val="num" w:pos="1363"/>
          <w:tab w:val="clear" w:pos="0"/>
        </w:tabs>
        <w:ind w:left="1363" w:hanging="283"/>
        <w:rPr>
          <w:rFonts w:ascii="Helvetica" w:cs="Helvetica" w:hAnsi="Helvetica" w:eastAsia="Helvetica"/>
          <w:position w:val="0"/>
          <w:sz w:val="18"/>
          <w:szCs w:val="18"/>
        </w:rPr>
      </w:pPr>
      <w:r>
        <w:rPr>
          <w:rFonts w:ascii="Helvetica"/>
          <w:rtl w:val="0"/>
          <w:lang w:val="en-US"/>
        </w:rPr>
        <w:t>Model remuneration (share, salary, option, bonus, etc.).</w:t>
      </w:r>
    </w:p>
    <w:sectPr>
      <w:headerReference w:type="default" r:id="rId4"/>
      <w:footerReference w:type="default" r:id="rId5"/>
      <w:pgSz w:w="16840" w:h="11900" w:orient="landscape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Lucida Grand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Колонтитулы"/>
      <w:bidi w:val="0"/>
    </w:pPr>
    <w:r>
      <w:drawing>
        <wp:inline distT="0" distB="0" distL="0" distR="0">
          <wp:extent cx="1056124" cy="306276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_kf.png"/>
                  <pic:cNvPicPr/>
                </pic:nvPicPr>
                <pic:blipFill>
                  <a:blip r:embed="rId1">
                    <a:alphaModFix amt="24587"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6124" cy="3062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По умолчанию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bidi w:val="0"/>
      <w:ind w:left="0" w:right="0" w:firstLine="0"/>
      <w:jc w:val="right"/>
      <w:rPr>
        <w:rtl w:val="0"/>
      </w:rPr>
    </w:pPr>
    <w:r>
      <w:rPr>
        <w:rFonts w:ascii="Lucida Grande"/>
        <w:sz w:val="20"/>
        <w:szCs w:val="20"/>
        <w:rtl w:val="0"/>
      </w:rPr>
      <w:drawing>
        <wp:inline distT="0" distB="0" distL="0" distR="0">
          <wp:extent cx="1066515" cy="297856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_black.png"/>
                  <pic:cNvPicPr/>
                </pic:nvPicPr>
                <pic:blipFill>
                  <a:blip r:embed="rId1">
                    <a:alphaModFix amt="30935"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15" cy="2978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1">
    <w:multiLevelType w:val="multilevel"/>
    <w:lvl w:ilvl="0">
      <w:start w:val="1"/>
      <w:numFmt w:val="bullet"/>
      <w:suff w:val="tab"/>
      <w:lvlText w:val=""/>
      <w:lvlJc w:val="left"/>
      <w:pPr/>
      <w:rPr>
        <w:position w:val="0"/>
      </w:rPr>
    </w:lvl>
    <w:lvl w:ilvl="1">
      <w:start w:val="1"/>
      <w:numFmt w:val="bullet"/>
      <w:suff w:val="tab"/>
      <w:lvlText w:val=""/>
      <w:lvlJc w:val="left"/>
      <w:pPr/>
      <w:rPr>
        <w:position w:val="0"/>
      </w:rPr>
    </w:lvl>
    <w:lvl w:ilvl="2">
      <w:start w:val="1"/>
      <w:numFmt w:val="bullet"/>
      <w:suff w:val="tab"/>
      <w:lvlText w:val=""/>
      <w:lvlJc w:val="left"/>
      <w:pPr/>
      <w:rPr>
        <w:position w:val="0"/>
      </w:rPr>
    </w:lvl>
    <w:lvl w:ilvl="3">
      <w:start w:val="1"/>
      <w:numFmt w:val="bullet"/>
      <w:suff w:val="tab"/>
      <w:lvlText w:val=""/>
      <w:lvlJc w:val="left"/>
      <w:pPr/>
      <w:rPr>
        <w:position w:val="0"/>
      </w:rPr>
    </w:lvl>
    <w:lvl w:ilvl="4">
      <w:start w:val="1"/>
      <w:numFmt w:val="bullet"/>
      <w:suff w:val="tab"/>
      <w:lvlText w:val=""/>
      <w:lvlJc w:val="left"/>
      <w:pPr/>
      <w:rPr>
        <w:position w:val="0"/>
      </w:rPr>
    </w:lvl>
    <w:lvl w:ilvl="5">
      <w:start w:val="1"/>
      <w:numFmt w:val="bullet"/>
      <w:suff w:val="tab"/>
      <w:lvlText w:val=""/>
      <w:lvlJc w:val="left"/>
      <w:pPr/>
      <w:rPr>
        <w:position w:val="0"/>
      </w:rPr>
    </w:lvl>
    <w:lvl w:ilvl="6">
      <w:start w:val="1"/>
      <w:numFmt w:val="bullet"/>
      <w:suff w:val="tab"/>
      <w:lvlText w:val=""/>
      <w:lvlJc w:val="left"/>
      <w:pPr/>
      <w:rPr>
        <w:position w:val="0"/>
      </w:rPr>
    </w:lvl>
    <w:lvl w:ilvl="7">
      <w:start w:val="1"/>
      <w:numFmt w:val="bullet"/>
      <w:suff w:val="tab"/>
      <w:lvlText w:val=""/>
      <w:lvlJc w:val="left"/>
      <w:pPr/>
      <w:rPr>
        <w:position w:val="0"/>
      </w:rPr>
    </w:lvl>
    <w:lvl w:ilvl="8">
      <w:start w:val="1"/>
      <w:numFmt w:val="bullet"/>
      <w:suff w:val="tab"/>
      <w:lvlText w:val="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7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283"/>
          <w:tab w:val="clear" w:pos="0"/>
        </w:tabs>
        <w:ind w:left="283" w:hanging="283"/>
      </w:pPr>
      <w:rPr>
        <w:rFonts w:ascii="Helvetica" w:cs="Helvetica" w:hAnsi="Helvetica" w:eastAsia="Helvetica"/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785"/>
          <w:tab w:val="clear" w:pos="0"/>
        </w:tabs>
        <w:ind w:left="785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2356"/>
          <w:tab w:val="clear" w:pos="0"/>
        </w:tabs>
        <w:ind w:left="1571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927"/>
          <w:tab w:val="clear" w:pos="0"/>
        </w:tabs>
        <w:ind w:left="2356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5498"/>
          <w:tab w:val="clear" w:pos="0"/>
        </w:tabs>
        <w:ind w:left="3142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7069"/>
          <w:tab w:val="clear" w:pos="0"/>
        </w:tabs>
        <w:ind w:left="3927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8640"/>
          <w:tab w:val="clear" w:pos="0"/>
        </w:tabs>
        <w:ind w:left="4713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0211"/>
          <w:tab w:val="clear" w:pos="0"/>
        </w:tabs>
        <w:ind w:left="5498" w:hanging="785"/>
      </w:pPr>
      <w:rPr>
        <w:rFonts w:ascii="Helvetica" w:cs="Helvetica" w:hAnsi="Helvetica" w:eastAsia="Helvetica"/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1782"/>
          <w:tab w:val="clear" w:pos="0"/>
        </w:tabs>
        <w:ind w:left="6284" w:hanging="785"/>
      </w:pPr>
      <w:rPr>
        <w:rFonts w:ascii="Helvetica" w:cs="Helvetica" w:hAnsi="Helvetica" w:eastAsia="Helvetica"/>
        <w:color w:val="489bc9"/>
        <w:position w:val="0"/>
        <w:lang w:val="en-US"/>
      </w:rPr>
    </w:lvl>
  </w:abstractNum>
  <w:abstractNum w:abstractNumId="8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9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10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11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12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-1"/>
          <w:tab w:val="clear" w:pos="0"/>
        </w:tabs>
        <w:ind w:left="-1"/>
      </w:pPr>
      <w:rPr>
        <w:color w:val="489bc9"/>
        <w:position w:val="0"/>
        <w:lang w:val="en-US"/>
      </w:rPr>
    </w:lvl>
  </w:abstractNum>
  <w:abstractNum w:abstractNumId="13">
    <w:multiLevelType w:val="multilevel"/>
    <w:lvl w:ilvl="0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1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4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5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7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8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</w:abstractNum>
  <w:abstractNum w:abstractNumId="14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5">
    <w:multiLevelType w:val="multilevel"/>
    <w:styleLink w:val="List 1"/>
    <w:lvl w:ilvl="0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1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4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5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7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8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</w:abstractNum>
  <w:abstractNum w:abstractNumId="16">
    <w:multiLevelType w:val="multilevel"/>
    <w:styleLink w:val="List 1"/>
    <w:lvl w:ilvl="0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1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4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5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7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8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</w:abstractNum>
  <w:abstractNum w:abstractNumId="17">
    <w:multiLevelType w:val="multilevel"/>
    <w:styleLink w:val="List 1"/>
    <w:lvl w:ilvl="0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1">
      <w:start w:val="0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2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3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4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5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  <w:lvl w:ilvl="6">
      <w:start w:val="1"/>
      <w:numFmt w:val="bullet"/>
      <w:suff w:val="tab"/>
      <w:lvlText w:val="•"/>
      <w:lvlJc w:val="left"/>
      <w:pPr/>
      <w:rPr>
        <w:color w:val="489bc9"/>
        <w:position w:val="0"/>
        <w:lang w:val="en-US"/>
      </w:rPr>
    </w:lvl>
    <w:lvl w:ilvl="7">
      <w:start w:val="1"/>
      <w:numFmt w:val="bullet"/>
      <w:suff w:val="tab"/>
      <w:lvlText w:val="o"/>
      <w:lvlJc w:val="left"/>
      <w:pPr/>
      <w:rPr>
        <w:color w:val="489bc9"/>
        <w:position w:val="0"/>
        <w:lang w:val="en-US"/>
      </w:rPr>
    </w:lvl>
    <w:lvl w:ilvl="8">
      <w:start w:val="1"/>
      <w:numFmt w:val="bullet"/>
      <w:suff w:val="tab"/>
      <w:lvlText w:val="▪"/>
      <w:lvlJc w:val="left"/>
      <w:pPr/>
      <w:rPr>
        <w:color w:val="489bc9"/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Нет"/>
    <w:next w:val="List 0"/>
    <w:pPr>
      <w:numPr>
        <w:numId w:val="1"/>
      </w:numPr>
    </w:pPr>
  </w:style>
  <w:style w:type="numbering" w:styleId="Нет">
    <w:name w:val="Нет"/>
    <w:next w:val="Нет"/>
    <w:pPr>
      <w:numPr>
        <w:numId w:val="2"/>
      </w:numPr>
    </w:pPr>
  </w:style>
  <w:style w:type="numbering" w:styleId="List 1">
    <w:name w:val="List 1"/>
    <w:basedOn w:val="Импортированный стиль 1"/>
    <w:next w:val="List 1"/>
    <w:pPr>
      <w:numPr>
        <w:numId w:val="14"/>
      </w:numPr>
    </w:pPr>
  </w:style>
  <w:style w:type="numbering" w:styleId="Импортированный стиль 1">
    <w:name w:val="Импортированный стиль 1"/>
    <w:next w:val="Импортированный стиль 1"/>
    <w:pPr>
      <w:numPr>
        <w:numId w:val="1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